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95DD" w14:textId="77777777" w:rsidR="009772B9" w:rsidRDefault="009772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6A1F190" w14:textId="77777777" w:rsidR="009772B9" w:rsidRDefault="00D40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Apelul: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Dotarea cu mobilier, materiale didactice și echipamente digitale a unităților de învățământ preuniversitar și a unităților conexe</w:t>
      </w:r>
    </w:p>
    <w:p w14:paraId="7DBCF694" w14:textId="77777777" w:rsidR="009772B9" w:rsidRDefault="00D4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Beneficiar: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  <w:lang w:val="ro-RO"/>
        </w:rPr>
        <w:t>CĂBEȘTI</w:t>
      </w:r>
    </w:p>
    <w:p w14:paraId="554C80BA" w14:textId="5EE379C9" w:rsidR="009772B9" w:rsidRDefault="00D40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Titlul proiectului: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„Dotarea cu mobilier, materiale didactice și echipamente digitale a unităților de învățământ din comuna Căbești”.</w:t>
      </w:r>
    </w:p>
    <w:p w14:paraId="72F34E3D" w14:textId="77777777" w:rsidR="009772B9" w:rsidRDefault="00D4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 de finanțare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1680DOT ⁄ 2023</w:t>
      </w:r>
    </w:p>
    <w:p w14:paraId="7B0D5EDC" w14:textId="77777777" w:rsidR="009772B9" w:rsidRDefault="00D40F92">
      <w:pPr>
        <w:ind w:right="4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4AFD22EB" w14:textId="77777777" w:rsidR="009772B9" w:rsidRDefault="00D40F92">
      <w:pPr>
        <w:ind w:right="46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AT</w:t>
      </w:r>
    </w:p>
    <w:p w14:paraId="6C317B18" w14:textId="0F67A15D" w:rsidR="009772B9" w:rsidRDefault="00D40F92">
      <w:pPr>
        <w:wordWrap w:val="0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BLAJ IOAN GHEORGHE - PRIMAR</w:t>
      </w:r>
    </w:p>
    <w:p w14:paraId="414C2CDF" w14:textId="77777777" w:rsidR="009772B9" w:rsidRDefault="009772B9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62493F" w14:textId="61F9EC18" w:rsidR="009772B9" w:rsidRDefault="00D40F9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estimativă nr. </w:t>
      </w:r>
      <w:r w:rsidR="00020122" w:rsidRPr="00020122">
        <w:rPr>
          <w:rFonts w:ascii="Times New Roman" w:hAnsi="Times New Roman" w:cs="Times New Roman"/>
          <w:b/>
          <w:sz w:val="24"/>
          <w:szCs w:val="24"/>
          <w:lang w:val="en-GB"/>
        </w:rPr>
        <w:t>3095</w:t>
      </w:r>
      <w:r w:rsidR="000201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din 14.08.2025</w:t>
      </w:r>
    </w:p>
    <w:p w14:paraId="2FA0AE62" w14:textId="33568E1F" w:rsidR="009772B9" w:rsidRDefault="00D40F92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valoarea achiziției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>
        <w:rPr>
          <w:rFonts w:ascii="Times New Roman" w:hAnsi="Times New Roman"/>
          <w:b/>
          <w:i/>
          <w:iCs/>
          <w:sz w:val="24"/>
          <w:szCs w:val="24"/>
          <w:lang w:val="en-GB"/>
        </w:rPr>
        <w:t>Furnizare materiale didactice in cadrul proiectului „Dotarea cu mobilier, materiale didactice și echipamente digitale a unităților de învățământ din comuna Căbești”.</w:t>
      </w:r>
    </w:p>
    <w:p w14:paraId="424EBDCB" w14:textId="73851D4F" w:rsidR="009772B9" w:rsidRDefault="00D40F92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</w:rPr>
        <w:t>Valoarea estimata este de: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40F92">
        <w:rPr>
          <w:rFonts w:ascii="Times New Roman" w:hAnsi="Times New Roman"/>
          <w:b/>
          <w:i/>
          <w:iCs/>
          <w:sz w:val="24"/>
          <w:szCs w:val="24"/>
          <w:lang w:val="en-GB"/>
        </w:rPr>
        <w:t>197.890,80 lei fara TVA</w:t>
      </w:r>
    </w:p>
    <w:p w14:paraId="393AEC84" w14:textId="77777777" w:rsidR="00D40F92" w:rsidRPr="00D623E6" w:rsidRDefault="00D40F92" w:rsidP="00D40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623E6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MATERIALE DIDACTICE CABINET LOGOPEDIE</w:t>
      </w:r>
    </w:p>
    <w:tbl>
      <w:tblPr>
        <w:tblStyle w:val="TableGrid"/>
        <w:tblW w:w="9729" w:type="dxa"/>
        <w:tblInd w:w="-554" w:type="dxa"/>
        <w:tblLook w:val="04A0" w:firstRow="1" w:lastRow="0" w:firstColumn="1" w:lastColumn="0" w:noHBand="0" w:noVBand="1"/>
      </w:tblPr>
      <w:tblGrid>
        <w:gridCol w:w="939"/>
        <w:gridCol w:w="5550"/>
        <w:gridCol w:w="3240"/>
      </w:tblGrid>
      <w:tr w:rsidR="00D40F92" w14:paraId="4EBEC285" w14:textId="77777777" w:rsidTr="00482799">
        <w:tc>
          <w:tcPr>
            <w:tcW w:w="939" w:type="dxa"/>
            <w:vAlign w:val="center"/>
          </w:tcPr>
          <w:p w14:paraId="24906763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 w:bidi="ar"/>
              </w:rPr>
              <w:t>Nr. Crt.</w:t>
            </w:r>
          </w:p>
        </w:tc>
        <w:tc>
          <w:tcPr>
            <w:tcW w:w="5550" w:type="dxa"/>
            <w:vAlign w:val="center"/>
          </w:tcPr>
          <w:p w14:paraId="52DAF5DD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Denumire produse</w:t>
            </w:r>
          </w:p>
        </w:tc>
        <w:tc>
          <w:tcPr>
            <w:tcW w:w="3240" w:type="dxa"/>
            <w:vAlign w:val="center"/>
          </w:tcPr>
          <w:p w14:paraId="35170244" w14:textId="77777777" w:rsidR="00D40F92" w:rsidRDefault="00D40F92" w:rsidP="00482799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Cantitate</w:t>
            </w:r>
          </w:p>
        </w:tc>
      </w:tr>
      <w:tr w:rsidR="00D40F92" w14:paraId="570FFA37" w14:textId="77777777" w:rsidTr="00482799">
        <w:tc>
          <w:tcPr>
            <w:tcW w:w="939" w:type="dxa"/>
            <w:vAlign w:val="center"/>
          </w:tcPr>
          <w:p w14:paraId="07393DA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1.</w:t>
            </w:r>
          </w:p>
        </w:tc>
        <w:tc>
          <w:tcPr>
            <w:tcW w:w="5550" w:type="dxa"/>
            <w:vAlign w:val="bottom"/>
          </w:tcPr>
          <w:p w14:paraId="39FF51F7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Panou magnetic</w:t>
            </w:r>
          </w:p>
        </w:tc>
        <w:tc>
          <w:tcPr>
            <w:tcW w:w="3240" w:type="dxa"/>
          </w:tcPr>
          <w:p w14:paraId="12F834D8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01606B4E" w14:textId="77777777" w:rsidTr="00482799">
        <w:tc>
          <w:tcPr>
            <w:tcW w:w="939" w:type="dxa"/>
            <w:vAlign w:val="center"/>
          </w:tcPr>
          <w:p w14:paraId="1AFEEF38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2.</w:t>
            </w:r>
          </w:p>
        </w:tc>
        <w:tc>
          <w:tcPr>
            <w:tcW w:w="5550" w:type="dxa"/>
            <w:vAlign w:val="bottom"/>
          </w:tcPr>
          <w:p w14:paraId="412BE5A6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Panouri de pluta</w:t>
            </w:r>
          </w:p>
        </w:tc>
        <w:tc>
          <w:tcPr>
            <w:tcW w:w="3240" w:type="dxa"/>
          </w:tcPr>
          <w:p w14:paraId="4C15F4E2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6424782E" w14:textId="77777777" w:rsidTr="00482799">
        <w:tc>
          <w:tcPr>
            <w:tcW w:w="939" w:type="dxa"/>
            <w:vAlign w:val="center"/>
          </w:tcPr>
          <w:p w14:paraId="6B0143B5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3.</w:t>
            </w:r>
          </w:p>
        </w:tc>
        <w:tc>
          <w:tcPr>
            <w:tcW w:w="5550" w:type="dxa"/>
            <w:vAlign w:val="bottom"/>
          </w:tcPr>
          <w:p w14:paraId="2A8F75AF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Cutii din plastic pentru depozitare</w:t>
            </w:r>
          </w:p>
        </w:tc>
        <w:tc>
          <w:tcPr>
            <w:tcW w:w="3240" w:type="dxa"/>
            <w:vAlign w:val="bottom"/>
          </w:tcPr>
          <w:p w14:paraId="5CA29469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</w:t>
            </w:r>
          </w:p>
        </w:tc>
      </w:tr>
      <w:tr w:rsidR="00D40F92" w14:paraId="4EE93336" w14:textId="77777777" w:rsidTr="00482799">
        <w:tc>
          <w:tcPr>
            <w:tcW w:w="939" w:type="dxa"/>
            <w:vAlign w:val="center"/>
          </w:tcPr>
          <w:p w14:paraId="66235619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4.</w:t>
            </w:r>
          </w:p>
        </w:tc>
        <w:tc>
          <w:tcPr>
            <w:tcW w:w="5550" w:type="dxa"/>
            <w:vAlign w:val="bottom"/>
          </w:tcPr>
          <w:p w14:paraId="74AAF1AB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Planse cu diverse tematici</w:t>
            </w:r>
          </w:p>
        </w:tc>
        <w:tc>
          <w:tcPr>
            <w:tcW w:w="3240" w:type="dxa"/>
            <w:vAlign w:val="bottom"/>
          </w:tcPr>
          <w:p w14:paraId="5D061F3C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</w:t>
            </w:r>
          </w:p>
        </w:tc>
      </w:tr>
      <w:tr w:rsidR="00D40F92" w14:paraId="424E93CE" w14:textId="77777777" w:rsidTr="00482799">
        <w:tc>
          <w:tcPr>
            <w:tcW w:w="939" w:type="dxa"/>
            <w:vAlign w:val="center"/>
          </w:tcPr>
          <w:p w14:paraId="635E8677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5.</w:t>
            </w:r>
          </w:p>
        </w:tc>
        <w:tc>
          <w:tcPr>
            <w:tcW w:w="5550" w:type="dxa"/>
            <w:vAlign w:val="bottom"/>
          </w:tcPr>
          <w:p w14:paraId="3C5979FE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Plansa alfabet</w:t>
            </w:r>
          </w:p>
        </w:tc>
        <w:tc>
          <w:tcPr>
            <w:tcW w:w="3240" w:type="dxa"/>
          </w:tcPr>
          <w:p w14:paraId="4FA9DB4A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73CF7A9F" w14:textId="77777777" w:rsidTr="00482799">
        <w:tc>
          <w:tcPr>
            <w:tcW w:w="939" w:type="dxa"/>
            <w:vAlign w:val="center"/>
          </w:tcPr>
          <w:p w14:paraId="5B890B38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6.</w:t>
            </w:r>
          </w:p>
        </w:tc>
        <w:tc>
          <w:tcPr>
            <w:tcW w:w="5550" w:type="dxa"/>
            <w:vAlign w:val="bottom"/>
          </w:tcPr>
          <w:p w14:paraId="338044D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Carti de povesti ilustrate</w:t>
            </w:r>
          </w:p>
        </w:tc>
        <w:tc>
          <w:tcPr>
            <w:tcW w:w="3240" w:type="dxa"/>
          </w:tcPr>
          <w:p w14:paraId="5ADD388E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D40F92" w14:paraId="094E753F" w14:textId="77777777" w:rsidTr="00482799">
        <w:tc>
          <w:tcPr>
            <w:tcW w:w="939" w:type="dxa"/>
            <w:vAlign w:val="center"/>
          </w:tcPr>
          <w:p w14:paraId="79A01A32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7.</w:t>
            </w:r>
          </w:p>
        </w:tc>
        <w:tc>
          <w:tcPr>
            <w:tcW w:w="5550" w:type="dxa"/>
            <w:vAlign w:val="bottom"/>
          </w:tcPr>
          <w:p w14:paraId="0E19FAD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Carti interactive pentru copii</w:t>
            </w:r>
          </w:p>
        </w:tc>
        <w:tc>
          <w:tcPr>
            <w:tcW w:w="3240" w:type="dxa"/>
          </w:tcPr>
          <w:p w14:paraId="15B985CB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D40F92" w14:paraId="003D39F6" w14:textId="77777777" w:rsidTr="00482799">
        <w:tc>
          <w:tcPr>
            <w:tcW w:w="939" w:type="dxa"/>
            <w:vAlign w:val="center"/>
          </w:tcPr>
          <w:p w14:paraId="21F4A3B7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8.</w:t>
            </w:r>
          </w:p>
        </w:tc>
        <w:tc>
          <w:tcPr>
            <w:tcW w:w="5550" w:type="dxa"/>
            <w:vAlign w:val="bottom"/>
          </w:tcPr>
          <w:p w14:paraId="4139754D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Caiete de lucru reutilizabile</w:t>
            </w:r>
          </w:p>
        </w:tc>
        <w:tc>
          <w:tcPr>
            <w:tcW w:w="3240" w:type="dxa"/>
          </w:tcPr>
          <w:p w14:paraId="5455F24C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D40F92" w14:paraId="44587BE5" w14:textId="77777777" w:rsidTr="00482799">
        <w:tc>
          <w:tcPr>
            <w:tcW w:w="939" w:type="dxa"/>
            <w:vAlign w:val="center"/>
          </w:tcPr>
          <w:p w14:paraId="47E53881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9.</w:t>
            </w:r>
          </w:p>
        </w:tc>
        <w:tc>
          <w:tcPr>
            <w:tcW w:w="5550" w:type="dxa"/>
            <w:vAlign w:val="bottom"/>
          </w:tcPr>
          <w:p w14:paraId="3FB5982A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Puzzle-uri cu grade diferite de dificultate</w:t>
            </w:r>
          </w:p>
        </w:tc>
        <w:tc>
          <w:tcPr>
            <w:tcW w:w="3240" w:type="dxa"/>
          </w:tcPr>
          <w:p w14:paraId="349B4951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D40F92" w14:paraId="201881DA" w14:textId="77777777" w:rsidTr="00482799">
        <w:tc>
          <w:tcPr>
            <w:tcW w:w="939" w:type="dxa"/>
            <w:vAlign w:val="center"/>
          </w:tcPr>
          <w:p w14:paraId="1195E75F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10.</w:t>
            </w:r>
          </w:p>
        </w:tc>
        <w:tc>
          <w:tcPr>
            <w:tcW w:w="5550" w:type="dxa"/>
            <w:vAlign w:val="bottom"/>
          </w:tcPr>
          <w:p w14:paraId="3ED9DF8F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pentru invatarea scrisului</w:t>
            </w:r>
          </w:p>
        </w:tc>
        <w:tc>
          <w:tcPr>
            <w:tcW w:w="3240" w:type="dxa"/>
          </w:tcPr>
          <w:p w14:paraId="476245B1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D40F92" w14:paraId="0669C461" w14:textId="77777777" w:rsidTr="00482799">
        <w:tc>
          <w:tcPr>
            <w:tcW w:w="939" w:type="dxa"/>
            <w:vAlign w:val="center"/>
          </w:tcPr>
          <w:p w14:paraId="673A46E9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11.</w:t>
            </w:r>
          </w:p>
        </w:tc>
        <w:tc>
          <w:tcPr>
            <w:tcW w:w="5550" w:type="dxa"/>
            <w:vAlign w:val="bottom"/>
          </w:tcPr>
          <w:p w14:paraId="41BF33C2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cu obiecte din lemn/plastic, reproduse dupa obiecte din realitate</w:t>
            </w:r>
          </w:p>
        </w:tc>
        <w:tc>
          <w:tcPr>
            <w:tcW w:w="3240" w:type="dxa"/>
          </w:tcPr>
          <w:p w14:paraId="5F316E85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275078FC" w14:textId="77777777" w:rsidTr="00482799">
        <w:tc>
          <w:tcPr>
            <w:tcW w:w="939" w:type="dxa"/>
            <w:vAlign w:val="center"/>
          </w:tcPr>
          <w:p w14:paraId="229F6B79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lastRenderedPageBreak/>
              <w:t>12.</w:t>
            </w:r>
          </w:p>
        </w:tc>
        <w:tc>
          <w:tcPr>
            <w:tcW w:w="5550" w:type="dxa"/>
            <w:vAlign w:val="bottom"/>
          </w:tcPr>
          <w:p w14:paraId="58EAB73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tip logo</w:t>
            </w:r>
          </w:p>
        </w:tc>
        <w:tc>
          <w:tcPr>
            <w:tcW w:w="3240" w:type="dxa"/>
          </w:tcPr>
          <w:p w14:paraId="3F833336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09039CCE" w14:textId="77777777" w:rsidTr="00482799">
        <w:tc>
          <w:tcPr>
            <w:tcW w:w="939" w:type="dxa"/>
            <w:vAlign w:val="center"/>
          </w:tcPr>
          <w:p w14:paraId="553E1145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13.</w:t>
            </w:r>
          </w:p>
        </w:tc>
        <w:tc>
          <w:tcPr>
            <w:tcW w:w="5550" w:type="dxa"/>
            <w:vAlign w:val="bottom"/>
          </w:tcPr>
          <w:p w14:paraId="492966F9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logice</w:t>
            </w:r>
          </w:p>
        </w:tc>
        <w:tc>
          <w:tcPr>
            <w:tcW w:w="3240" w:type="dxa"/>
          </w:tcPr>
          <w:p w14:paraId="54602F4E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43808697" w14:textId="77777777" w:rsidTr="00482799">
        <w:tc>
          <w:tcPr>
            <w:tcW w:w="939" w:type="dxa"/>
            <w:vAlign w:val="center"/>
          </w:tcPr>
          <w:p w14:paraId="6AA339A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14.</w:t>
            </w:r>
          </w:p>
        </w:tc>
        <w:tc>
          <w:tcPr>
            <w:tcW w:w="5550" w:type="dxa"/>
            <w:vAlign w:val="bottom"/>
          </w:tcPr>
          <w:p w14:paraId="12E81CC1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de constructii</w:t>
            </w:r>
          </w:p>
        </w:tc>
        <w:tc>
          <w:tcPr>
            <w:tcW w:w="3240" w:type="dxa"/>
          </w:tcPr>
          <w:p w14:paraId="6DA3E476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4A5BB924" w14:textId="77777777" w:rsidTr="00482799">
        <w:tc>
          <w:tcPr>
            <w:tcW w:w="939" w:type="dxa"/>
            <w:vAlign w:val="center"/>
          </w:tcPr>
          <w:p w14:paraId="34B83549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15.</w:t>
            </w:r>
          </w:p>
        </w:tc>
        <w:tc>
          <w:tcPr>
            <w:tcW w:w="5550" w:type="dxa"/>
            <w:vAlign w:val="bottom"/>
          </w:tcPr>
          <w:p w14:paraId="19E0F09D" w14:textId="77777777" w:rsidR="00D40F92" w:rsidRDefault="00D40F92" w:rsidP="00482799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cu litere si cifre</w:t>
            </w:r>
          </w:p>
        </w:tc>
        <w:tc>
          <w:tcPr>
            <w:tcW w:w="3240" w:type="dxa"/>
          </w:tcPr>
          <w:p w14:paraId="657B6843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1EE3ED17" w14:textId="77777777" w:rsidTr="00482799">
        <w:tc>
          <w:tcPr>
            <w:tcW w:w="939" w:type="dxa"/>
            <w:vAlign w:val="center"/>
          </w:tcPr>
          <w:p w14:paraId="3BDA7C03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16.</w:t>
            </w:r>
          </w:p>
        </w:tc>
        <w:tc>
          <w:tcPr>
            <w:tcW w:w="5550" w:type="dxa"/>
            <w:vAlign w:val="bottom"/>
          </w:tcPr>
          <w:p w14:paraId="47D44213" w14:textId="77777777" w:rsidR="00D40F92" w:rsidRDefault="00D40F92" w:rsidP="00482799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pentru stimulare multisenzoriala</w:t>
            </w:r>
          </w:p>
        </w:tc>
        <w:tc>
          <w:tcPr>
            <w:tcW w:w="3240" w:type="dxa"/>
          </w:tcPr>
          <w:p w14:paraId="34F7BB94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6FBE2860" w14:textId="77777777" w:rsidTr="00482799">
        <w:tc>
          <w:tcPr>
            <w:tcW w:w="939" w:type="dxa"/>
            <w:vAlign w:val="center"/>
          </w:tcPr>
          <w:p w14:paraId="290B5A68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17.</w:t>
            </w:r>
          </w:p>
        </w:tc>
        <w:tc>
          <w:tcPr>
            <w:tcW w:w="5550" w:type="dxa"/>
            <w:vAlign w:val="bottom"/>
          </w:tcPr>
          <w:p w14:paraId="33981376" w14:textId="77777777" w:rsidR="00D40F92" w:rsidRDefault="00D40F92" w:rsidP="00482799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STEM de codare</w:t>
            </w:r>
          </w:p>
        </w:tc>
        <w:tc>
          <w:tcPr>
            <w:tcW w:w="3240" w:type="dxa"/>
          </w:tcPr>
          <w:p w14:paraId="6C2F5AE0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0C91ED6C" w14:textId="77777777" w:rsidTr="00482799">
        <w:tc>
          <w:tcPr>
            <w:tcW w:w="939" w:type="dxa"/>
            <w:vAlign w:val="center"/>
          </w:tcPr>
          <w:p w14:paraId="6D1FE561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18.</w:t>
            </w:r>
          </w:p>
        </w:tc>
        <w:tc>
          <w:tcPr>
            <w:tcW w:w="5550" w:type="dxa"/>
            <w:vAlign w:val="bottom"/>
          </w:tcPr>
          <w:p w14:paraId="7BAFB9D6" w14:textId="77777777" w:rsidR="00D40F92" w:rsidRDefault="00D40F92" w:rsidP="00482799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Figurine</w:t>
            </w:r>
          </w:p>
        </w:tc>
        <w:tc>
          <w:tcPr>
            <w:tcW w:w="3240" w:type="dxa"/>
          </w:tcPr>
          <w:p w14:paraId="1F7953D6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40F92" w14:paraId="668E2652" w14:textId="77777777" w:rsidTr="00482799">
        <w:tc>
          <w:tcPr>
            <w:tcW w:w="939" w:type="dxa"/>
            <w:vAlign w:val="center"/>
          </w:tcPr>
          <w:p w14:paraId="554DEFF2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19.</w:t>
            </w:r>
          </w:p>
        </w:tc>
        <w:tc>
          <w:tcPr>
            <w:tcW w:w="5550" w:type="dxa"/>
            <w:vAlign w:val="bottom"/>
          </w:tcPr>
          <w:p w14:paraId="29FAFB18" w14:textId="77777777" w:rsidR="00D40F92" w:rsidRDefault="00D40F92" w:rsidP="00482799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Tăblițe magnetice</w:t>
            </w:r>
          </w:p>
        </w:tc>
        <w:tc>
          <w:tcPr>
            <w:tcW w:w="3240" w:type="dxa"/>
          </w:tcPr>
          <w:p w14:paraId="1C7F9BF1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</w:t>
            </w:r>
          </w:p>
        </w:tc>
      </w:tr>
    </w:tbl>
    <w:p w14:paraId="7660F359" w14:textId="77777777" w:rsidR="00D40F92" w:rsidRDefault="00D40F92" w:rsidP="00D40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0649C31" w14:textId="77777777" w:rsidR="00D40F92" w:rsidRDefault="00D40F92" w:rsidP="00D40F92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MATERIALE DIDACTICE LABORATOR MULTIDISCIPLINAR</w:t>
      </w:r>
    </w:p>
    <w:tbl>
      <w:tblPr>
        <w:tblStyle w:val="TableGrid"/>
        <w:tblW w:w="9819" w:type="dxa"/>
        <w:tblInd w:w="-554" w:type="dxa"/>
        <w:tblLook w:val="04A0" w:firstRow="1" w:lastRow="0" w:firstColumn="1" w:lastColumn="0" w:noHBand="0" w:noVBand="1"/>
      </w:tblPr>
      <w:tblGrid>
        <w:gridCol w:w="1021"/>
        <w:gridCol w:w="5468"/>
        <w:gridCol w:w="3330"/>
      </w:tblGrid>
      <w:tr w:rsidR="00D40F92" w14:paraId="49A01D47" w14:textId="77777777" w:rsidTr="00482799">
        <w:tc>
          <w:tcPr>
            <w:tcW w:w="1021" w:type="dxa"/>
            <w:vAlign w:val="center"/>
          </w:tcPr>
          <w:p w14:paraId="2EC8A4D8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 w:bidi="ar"/>
              </w:rPr>
              <w:t>Nr. Crt.</w:t>
            </w:r>
          </w:p>
        </w:tc>
        <w:tc>
          <w:tcPr>
            <w:tcW w:w="5468" w:type="dxa"/>
            <w:vAlign w:val="center"/>
          </w:tcPr>
          <w:p w14:paraId="6268D047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Denumire produse</w:t>
            </w:r>
          </w:p>
        </w:tc>
        <w:tc>
          <w:tcPr>
            <w:tcW w:w="3330" w:type="dxa"/>
            <w:vAlign w:val="center"/>
          </w:tcPr>
          <w:p w14:paraId="6A0B2BE7" w14:textId="77777777" w:rsidR="00D40F92" w:rsidRDefault="00D40F92" w:rsidP="00482799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Cantitate</w:t>
            </w:r>
          </w:p>
        </w:tc>
      </w:tr>
      <w:tr w:rsidR="00D40F92" w14:paraId="4F18222F" w14:textId="77777777" w:rsidTr="00482799">
        <w:tc>
          <w:tcPr>
            <w:tcW w:w="1021" w:type="dxa"/>
            <w:vAlign w:val="center"/>
          </w:tcPr>
          <w:p w14:paraId="1E8FF6E6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1.</w:t>
            </w:r>
          </w:p>
        </w:tc>
        <w:tc>
          <w:tcPr>
            <w:tcW w:w="5468" w:type="dxa"/>
          </w:tcPr>
          <w:p w14:paraId="13FFA1AF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echipamente lab. Chimie</w:t>
            </w:r>
          </w:p>
        </w:tc>
        <w:tc>
          <w:tcPr>
            <w:tcW w:w="3330" w:type="dxa"/>
          </w:tcPr>
          <w:p w14:paraId="50EA7F07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7DF0DCD7" w14:textId="77777777" w:rsidTr="00482799">
        <w:tc>
          <w:tcPr>
            <w:tcW w:w="1021" w:type="dxa"/>
            <w:vAlign w:val="center"/>
          </w:tcPr>
          <w:p w14:paraId="6BE43B77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2.</w:t>
            </w:r>
          </w:p>
        </w:tc>
        <w:tc>
          <w:tcPr>
            <w:tcW w:w="5468" w:type="dxa"/>
          </w:tcPr>
          <w:p w14:paraId="2DCA2EA1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materiale audio-video chimie+biologie</w:t>
            </w:r>
          </w:p>
        </w:tc>
        <w:tc>
          <w:tcPr>
            <w:tcW w:w="3330" w:type="dxa"/>
          </w:tcPr>
          <w:p w14:paraId="406BADA1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0388E408" w14:textId="77777777" w:rsidTr="00482799">
        <w:tc>
          <w:tcPr>
            <w:tcW w:w="1021" w:type="dxa"/>
            <w:vAlign w:val="center"/>
          </w:tcPr>
          <w:p w14:paraId="1C551EC4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3.</w:t>
            </w:r>
          </w:p>
        </w:tc>
        <w:tc>
          <w:tcPr>
            <w:tcW w:w="5468" w:type="dxa"/>
          </w:tcPr>
          <w:p w14:paraId="088A0605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materiale grafice sau in format digital specifice disciplinelor chimie/biologie</w:t>
            </w:r>
          </w:p>
        </w:tc>
        <w:tc>
          <w:tcPr>
            <w:tcW w:w="3330" w:type="dxa"/>
          </w:tcPr>
          <w:p w14:paraId="3215A5DD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0A2D4CBC" w14:textId="77777777" w:rsidTr="00482799">
        <w:tc>
          <w:tcPr>
            <w:tcW w:w="1021" w:type="dxa"/>
            <w:vAlign w:val="center"/>
          </w:tcPr>
          <w:p w14:paraId="35A0CB18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4.</w:t>
            </w:r>
          </w:p>
        </w:tc>
        <w:tc>
          <w:tcPr>
            <w:tcW w:w="5468" w:type="dxa"/>
          </w:tcPr>
          <w:p w14:paraId="749C166E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Kit cu substante pentru profesor</w:t>
            </w:r>
          </w:p>
        </w:tc>
        <w:tc>
          <w:tcPr>
            <w:tcW w:w="3330" w:type="dxa"/>
          </w:tcPr>
          <w:p w14:paraId="23157B70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1F4B574D" w14:textId="77777777" w:rsidTr="00482799">
        <w:tc>
          <w:tcPr>
            <w:tcW w:w="1021" w:type="dxa"/>
            <w:vAlign w:val="center"/>
          </w:tcPr>
          <w:p w14:paraId="06E581FF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5.</w:t>
            </w:r>
          </w:p>
        </w:tc>
        <w:tc>
          <w:tcPr>
            <w:tcW w:w="5468" w:type="dxa"/>
          </w:tcPr>
          <w:p w14:paraId="2DB8C1DE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Kit cu sticlarie pentru profesor</w:t>
            </w:r>
          </w:p>
        </w:tc>
        <w:tc>
          <w:tcPr>
            <w:tcW w:w="3330" w:type="dxa"/>
          </w:tcPr>
          <w:p w14:paraId="23F23E43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2B0A7F44" w14:textId="77777777" w:rsidTr="00482799">
        <w:tc>
          <w:tcPr>
            <w:tcW w:w="1021" w:type="dxa"/>
            <w:vAlign w:val="center"/>
          </w:tcPr>
          <w:p w14:paraId="2860D8F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6.</w:t>
            </w:r>
          </w:p>
        </w:tc>
        <w:tc>
          <w:tcPr>
            <w:tcW w:w="5468" w:type="dxa"/>
          </w:tcPr>
          <w:p w14:paraId="2670A48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Microscop biologic de laborator</w:t>
            </w:r>
          </w:p>
        </w:tc>
        <w:tc>
          <w:tcPr>
            <w:tcW w:w="3330" w:type="dxa"/>
          </w:tcPr>
          <w:p w14:paraId="4A654B67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D40F92" w14:paraId="3E9B264D" w14:textId="77777777" w:rsidTr="00482799">
        <w:tc>
          <w:tcPr>
            <w:tcW w:w="1021" w:type="dxa"/>
            <w:vAlign w:val="center"/>
          </w:tcPr>
          <w:p w14:paraId="4CC12D2B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7.</w:t>
            </w:r>
          </w:p>
        </w:tc>
        <w:tc>
          <w:tcPr>
            <w:tcW w:w="5468" w:type="dxa"/>
          </w:tcPr>
          <w:p w14:paraId="29EE9FD1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preparate microscopice biologie</w:t>
            </w:r>
          </w:p>
        </w:tc>
        <w:tc>
          <w:tcPr>
            <w:tcW w:w="3330" w:type="dxa"/>
          </w:tcPr>
          <w:p w14:paraId="4275DC8F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54086E31" w14:textId="77777777" w:rsidTr="00482799">
        <w:tc>
          <w:tcPr>
            <w:tcW w:w="1021" w:type="dxa"/>
            <w:vAlign w:val="center"/>
          </w:tcPr>
          <w:p w14:paraId="61193555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8.</w:t>
            </w:r>
          </w:p>
        </w:tc>
        <w:tc>
          <w:tcPr>
            <w:tcW w:w="5468" w:type="dxa"/>
          </w:tcPr>
          <w:p w14:paraId="1F1FE429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mulaje</w:t>
            </w:r>
          </w:p>
        </w:tc>
        <w:tc>
          <w:tcPr>
            <w:tcW w:w="3330" w:type="dxa"/>
          </w:tcPr>
          <w:p w14:paraId="2580AA0D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40F92" w14:paraId="174132DB" w14:textId="77777777" w:rsidTr="00482799">
        <w:tc>
          <w:tcPr>
            <w:tcW w:w="1021" w:type="dxa"/>
            <w:vAlign w:val="center"/>
          </w:tcPr>
          <w:p w14:paraId="627833D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9.</w:t>
            </w:r>
          </w:p>
        </w:tc>
        <w:tc>
          <w:tcPr>
            <w:tcW w:w="5468" w:type="dxa"/>
          </w:tcPr>
          <w:p w14:paraId="386A1B2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Truse de disectie</w:t>
            </w:r>
          </w:p>
        </w:tc>
        <w:tc>
          <w:tcPr>
            <w:tcW w:w="3330" w:type="dxa"/>
          </w:tcPr>
          <w:p w14:paraId="59A12CD1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</w:tbl>
    <w:p w14:paraId="3B48C8BC" w14:textId="77777777" w:rsidR="00D40F92" w:rsidRDefault="00D40F92" w:rsidP="00D40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249B194" w14:textId="77777777" w:rsidR="00D40F92" w:rsidRDefault="00D40F92" w:rsidP="00D40F92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MATERIALE DIDACTICE SALI DE CLASA</w:t>
      </w:r>
    </w:p>
    <w:tbl>
      <w:tblPr>
        <w:tblStyle w:val="TableGrid"/>
        <w:tblW w:w="9819" w:type="dxa"/>
        <w:tblInd w:w="-554" w:type="dxa"/>
        <w:tblLook w:val="04A0" w:firstRow="1" w:lastRow="0" w:firstColumn="1" w:lastColumn="0" w:noHBand="0" w:noVBand="1"/>
      </w:tblPr>
      <w:tblGrid>
        <w:gridCol w:w="1021"/>
        <w:gridCol w:w="5468"/>
        <w:gridCol w:w="3330"/>
      </w:tblGrid>
      <w:tr w:rsidR="00D40F92" w14:paraId="6252413E" w14:textId="77777777" w:rsidTr="00482799">
        <w:tc>
          <w:tcPr>
            <w:tcW w:w="1021" w:type="dxa"/>
            <w:vAlign w:val="center"/>
          </w:tcPr>
          <w:p w14:paraId="102E8071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 w:bidi="ar"/>
              </w:rPr>
              <w:t>Nr. Crt.</w:t>
            </w:r>
          </w:p>
        </w:tc>
        <w:tc>
          <w:tcPr>
            <w:tcW w:w="5468" w:type="dxa"/>
            <w:vAlign w:val="center"/>
          </w:tcPr>
          <w:p w14:paraId="63022453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Denumire produse</w:t>
            </w:r>
          </w:p>
        </w:tc>
        <w:tc>
          <w:tcPr>
            <w:tcW w:w="3330" w:type="dxa"/>
            <w:vAlign w:val="center"/>
          </w:tcPr>
          <w:p w14:paraId="6438639C" w14:textId="77777777" w:rsidR="00D40F92" w:rsidRDefault="00D40F92" w:rsidP="00482799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Cantitate</w:t>
            </w:r>
          </w:p>
        </w:tc>
      </w:tr>
      <w:tr w:rsidR="00D40F92" w14:paraId="212B1B23" w14:textId="77777777" w:rsidTr="00482799">
        <w:tc>
          <w:tcPr>
            <w:tcW w:w="1021" w:type="dxa"/>
            <w:vAlign w:val="center"/>
          </w:tcPr>
          <w:p w14:paraId="089DE51B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1.</w:t>
            </w:r>
          </w:p>
        </w:tc>
        <w:tc>
          <w:tcPr>
            <w:tcW w:w="5468" w:type="dxa"/>
          </w:tcPr>
          <w:p w14:paraId="2C6B00C5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de geometrie pentru profesor si elevi</w:t>
            </w:r>
          </w:p>
        </w:tc>
        <w:tc>
          <w:tcPr>
            <w:tcW w:w="3330" w:type="dxa"/>
          </w:tcPr>
          <w:p w14:paraId="200955BE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D40F92" w14:paraId="2D41F15B" w14:textId="77777777" w:rsidTr="00482799">
        <w:tc>
          <w:tcPr>
            <w:tcW w:w="1021" w:type="dxa"/>
            <w:vAlign w:val="center"/>
          </w:tcPr>
          <w:p w14:paraId="0DBCE1A3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lastRenderedPageBreak/>
              <w:t>2.</w:t>
            </w:r>
          </w:p>
        </w:tc>
        <w:tc>
          <w:tcPr>
            <w:tcW w:w="5468" w:type="dxa"/>
          </w:tcPr>
          <w:p w14:paraId="2228EE7A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de corpuri geometrice pentru profesor si elevi</w:t>
            </w:r>
          </w:p>
        </w:tc>
        <w:tc>
          <w:tcPr>
            <w:tcW w:w="3330" w:type="dxa"/>
          </w:tcPr>
          <w:p w14:paraId="17518402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D40F92" w14:paraId="210DA122" w14:textId="77777777" w:rsidTr="00482799">
        <w:tc>
          <w:tcPr>
            <w:tcW w:w="1021" w:type="dxa"/>
            <w:vAlign w:val="center"/>
          </w:tcPr>
          <w:p w14:paraId="55D5057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3.</w:t>
            </w:r>
          </w:p>
        </w:tc>
        <w:tc>
          <w:tcPr>
            <w:tcW w:w="5468" w:type="dxa"/>
          </w:tcPr>
          <w:p w14:paraId="683FF5DB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optica pentru profesor si elevi</w:t>
            </w:r>
          </w:p>
        </w:tc>
        <w:tc>
          <w:tcPr>
            <w:tcW w:w="3330" w:type="dxa"/>
          </w:tcPr>
          <w:p w14:paraId="78C7B8E8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D40F92" w14:paraId="22276D04" w14:textId="77777777" w:rsidTr="00482799">
        <w:tc>
          <w:tcPr>
            <w:tcW w:w="1021" w:type="dxa"/>
            <w:vAlign w:val="center"/>
          </w:tcPr>
          <w:p w14:paraId="22EB4AC7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4.</w:t>
            </w:r>
          </w:p>
        </w:tc>
        <w:tc>
          <w:tcPr>
            <w:tcW w:w="5468" w:type="dxa"/>
          </w:tcPr>
          <w:p w14:paraId="37A07B53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Jocuri didactice matematice</w:t>
            </w:r>
          </w:p>
        </w:tc>
        <w:tc>
          <w:tcPr>
            <w:tcW w:w="3330" w:type="dxa"/>
          </w:tcPr>
          <w:p w14:paraId="22A8007C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504E22CC" w14:textId="77777777" w:rsidTr="00482799">
        <w:tc>
          <w:tcPr>
            <w:tcW w:w="1021" w:type="dxa"/>
            <w:vAlign w:val="center"/>
          </w:tcPr>
          <w:p w14:paraId="5D8DEF5E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5.</w:t>
            </w:r>
          </w:p>
        </w:tc>
        <w:tc>
          <w:tcPr>
            <w:tcW w:w="5468" w:type="dxa"/>
          </w:tcPr>
          <w:p w14:paraId="2924DCD7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Abac cu operatii matematice/Numaratoare</w:t>
            </w:r>
          </w:p>
        </w:tc>
        <w:tc>
          <w:tcPr>
            <w:tcW w:w="3330" w:type="dxa"/>
          </w:tcPr>
          <w:p w14:paraId="0638E8F8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573F983D" w14:textId="77777777" w:rsidTr="00482799">
        <w:tc>
          <w:tcPr>
            <w:tcW w:w="1021" w:type="dxa"/>
            <w:vAlign w:val="center"/>
          </w:tcPr>
          <w:p w14:paraId="6099C87F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6.</w:t>
            </w:r>
          </w:p>
        </w:tc>
        <w:tc>
          <w:tcPr>
            <w:tcW w:w="5468" w:type="dxa"/>
          </w:tcPr>
          <w:p w14:paraId="06AD888E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didactice - matematica/fizica</w:t>
            </w:r>
          </w:p>
        </w:tc>
        <w:tc>
          <w:tcPr>
            <w:tcW w:w="3330" w:type="dxa"/>
          </w:tcPr>
          <w:p w14:paraId="4A5C6FF3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D40F92" w14:paraId="17385EBA" w14:textId="77777777" w:rsidTr="00482799">
        <w:tc>
          <w:tcPr>
            <w:tcW w:w="1021" w:type="dxa"/>
            <w:vAlign w:val="center"/>
          </w:tcPr>
          <w:p w14:paraId="3DC049A1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7.</w:t>
            </w:r>
          </w:p>
        </w:tc>
        <w:tc>
          <w:tcPr>
            <w:tcW w:w="5468" w:type="dxa"/>
          </w:tcPr>
          <w:p w14:paraId="14D58DCB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audio-video — matematic/fizica</w:t>
            </w:r>
          </w:p>
        </w:tc>
        <w:tc>
          <w:tcPr>
            <w:tcW w:w="3330" w:type="dxa"/>
          </w:tcPr>
          <w:p w14:paraId="5FAD523A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D40F92" w14:paraId="0D699556" w14:textId="77777777" w:rsidTr="00482799">
        <w:tc>
          <w:tcPr>
            <w:tcW w:w="1021" w:type="dxa"/>
            <w:vAlign w:val="center"/>
          </w:tcPr>
          <w:p w14:paraId="6896CF5F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8.</w:t>
            </w:r>
          </w:p>
        </w:tc>
        <w:tc>
          <w:tcPr>
            <w:tcW w:w="5468" w:type="dxa"/>
          </w:tcPr>
          <w:p w14:paraId="7C9E6C7D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matematica</w:t>
            </w:r>
          </w:p>
        </w:tc>
        <w:tc>
          <w:tcPr>
            <w:tcW w:w="3330" w:type="dxa"/>
          </w:tcPr>
          <w:p w14:paraId="64B4F6B6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4A4831D8" w14:textId="77777777" w:rsidTr="00482799">
        <w:tc>
          <w:tcPr>
            <w:tcW w:w="1021" w:type="dxa"/>
            <w:vAlign w:val="center"/>
          </w:tcPr>
          <w:p w14:paraId="2692C954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9.</w:t>
            </w:r>
          </w:p>
        </w:tc>
        <w:tc>
          <w:tcPr>
            <w:tcW w:w="5468" w:type="dxa"/>
          </w:tcPr>
          <w:p w14:paraId="6842611F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 instrumente geometrice pentru tabla magnetica</w:t>
            </w:r>
          </w:p>
        </w:tc>
        <w:tc>
          <w:tcPr>
            <w:tcW w:w="3330" w:type="dxa"/>
          </w:tcPr>
          <w:p w14:paraId="5594D8A6" w14:textId="77777777" w:rsidR="00D40F92" w:rsidRDefault="00D40F92" w:rsidP="0048279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060EC46F" w14:textId="77777777" w:rsidTr="00482799">
        <w:tc>
          <w:tcPr>
            <w:tcW w:w="1021" w:type="dxa"/>
            <w:vAlign w:val="center"/>
          </w:tcPr>
          <w:p w14:paraId="4EAD07A1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10.</w:t>
            </w:r>
          </w:p>
        </w:tc>
        <w:tc>
          <w:tcPr>
            <w:tcW w:w="5468" w:type="dxa"/>
          </w:tcPr>
          <w:p w14:paraId="5F0A955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fizica</w:t>
            </w:r>
          </w:p>
        </w:tc>
        <w:tc>
          <w:tcPr>
            <w:tcW w:w="3330" w:type="dxa"/>
          </w:tcPr>
          <w:p w14:paraId="3410DD83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182DCE60" w14:textId="77777777" w:rsidTr="00482799">
        <w:tc>
          <w:tcPr>
            <w:tcW w:w="1021" w:type="dxa"/>
            <w:vAlign w:val="center"/>
          </w:tcPr>
          <w:p w14:paraId="7F9281A1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11.</w:t>
            </w:r>
          </w:p>
        </w:tc>
        <w:tc>
          <w:tcPr>
            <w:tcW w:w="5468" w:type="dxa"/>
          </w:tcPr>
          <w:p w14:paraId="3283FD3E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mecanica gimnaziu pentru profesor</w:t>
            </w:r>
          </w:p>
        </w:tc>
        <w:tc>
          <w:tcPr>
            <w:tcW w:w="3330" w:type="dxa"/>
          </w:tcPr>
          <w:p w14:paraId="0C9701D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17B56097" w14:textId="77777777" w:rsidTr="00482799">
        <w:tc>
          <w:tcPr>
            <w:tcW w:w="1021" w:type="dxa"/>
            <w:vAlign w:val="center"/>
          </w:tcPr>
          <w:p w14:paraId="305300BC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12.</w:t>
            </w:r>
          </w:p>
        </w:tc>
        <w:tc>
          <w:tcPr>
            <w:tcW w:w="5468" w:type="dxa"/>
          </w:tcPr>
          <w:p w14:paraId="7B4FE730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fenomene electrice si magnetice pentru profesor</w:t>
            </w:r>
          </w:p>
        </w:tc>
        <w:tc>
          <w:tcPr>
            <w:tcW w:w="3330" w:type="dxa"/>
          </w:tcPr>
          <w:p w14:paraId="436513C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45F5E93E" w14:textId="77777777" w:rsidTr="00482799">
        <w:tc>
          <w:tcPr>
            <w:tcW w:w="1021" w:type="dxa"/>
            <w:vAlign w:val="center"/>
          </w:tcPr>
          <w:p w14:paraId="24472E6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13.</w:t>
            </w:r>
          </w:p>
        </w:tc>
        <w:tc>
          <w:tcPr>
            <w:tcW w:w="5468" w:type="dxa"/>
          </w:tcPr>
          <w:p w14:paraId="59CC5CC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fenomene termice pentru profesor</w:t>
            </w:r>
          </w:p>
        </w:tc>
        <w:tc>
          <w:tcPr>
            <w:tcW w:w="3330" w:type="dxa"/>
          </w:tcPr>
          <w:p w14:paraId="100FB741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6A975673" w14:textId="77777777" w:rsidTr="00482799">
        <w:tc>
          <w:tcPr>
            <w:tcW w:w="1021" w:type="dxa"/>
            <w:vAlign w:val="center"/>
          </w:tcPr>
          <w:p w14:paraId="0601C4F2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14.</w:t>
            </w:r>
          </w:p>
        </w:tc>
        <w:tc>
          <w:tcPr>
            <w:tcW w:w="5468" w:type="dxa"/>
          </w:tcPr>
          <w:p w14:paraId="0CED2E17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fenomene optice pentru profesor</w:t>
            </w:r>
          </w:p>
        </w:tc>
        <w:tc>
          <w:tcPr>
            <w:tcW w:w="3330" w:type="dxa"/>
          </w:tcPr>
          <w:p w14:paraId="020DE859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6A8D8701" w14:textId="77777777" w:rsidTr="00482799">
        <w:tc>
          <w:tcPr>
            <w:tcW w:w="1021" w:type="dxa"/>
            <w:vAlign w:val="center"/>
          </w:tcPr>
          <w:p w14:paraId="4ADC7BDB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15.</w:t>
            </w:r>
          </w:p>
        </w:tc>
        <w:tc>
          <w:tcPr>
            <w:tcW w:w="5468" w:type="dxa"/>
          </w:tcPr>
          <w:p w14:paraId="078857A1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Gramatica limbii romån</w:t>
            </w:r>
          </w:p>
        </w:tc>
        <w:tc>
          <w:tcPr>
            <w:tcW w:w="3330" w:type="dxa"/>
          </w:tcPr>
          <w:p w14:paraId="1496718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2694F67E" w14:textId="77777777" w:rsidTr="00482799">
        <w:tc>
          <w:tcPr>
            <w:tcW w:w="1021" w:type="dxa"/>
            <w:vAlign w:val="center"/>
          </w:tcPr>
          <w:p w14:paraId="52811817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16.</w:t>
            </w:r>
          </w:p>
        </w:tc>
        <w:tc>
          <w:tcPr>
            <w:tcW w:w="5468" w:type="dxa"/>
          </w:tcPr>
          <w:p w14:paraId="3D860552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dictionare (dex, simonime, antomine, paronime, omonice, neologisme)</w:t>
            </w:r>
          </w:p>
        </w:tc>
        <w:tc>
          <w:tcPr>
            <w:tcW w:w="3330" w:type="dxa"/>
          </w:tcPr>
          <w:p w14:paraId="5986E1E5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4D835385" w14:textId="77777777" w:rsidTr="00482799">
        <w:tc>
          <w:tcPr>
            <w:tcW w:w="1021" w:type="dxa"/>
            <w:vAlign w:val="center"/>
          </w:tcPr>
          <w:p w14:paraId="3BC1139E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17.</w:t>
            </w:r>
          </w:p>
        </w:tc>
        <w:tc>
          <w:tcPr>
            <w:tcW w:w="5468" w:type="dxa"/>
          </w:tcPr>
          <w:p w14:paraId="791A780D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 limbii romåne, Lecturi scolare VVill)</w:t>
            </w:r>
          </w:p>
        </w:tc>
        <w:tc>
          <w:tcPr>
            <w:tcW w:w="3330" w:type="dxa"/>
          </w:tcPr>
          <w:p w14:paraId="077C7AE5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5CE987CE" w14:textId="77777777" w:rsidTr="00482799">
        <w:tc>
          <w:tcPr>
            <w:tcW w:w="1021" w:type="dxa"/>
            <w:vAlign w:val="center"/>
          </w:tcPr>
          <w:p w14:paraId="4227F53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18.</w:t>
            </w:r>
          </w:p>
        </w:tc>
        <w:tc>
          <w:tcPr>
            <w:tcW w:w="5468" w:type="dxa"/>
          </w:tcPr>
          <w:p w14:paraId="11F778BB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Harti istorice</w:t>
            </w:r>
          </w:p>
        </w:tc>
        <w:tc>
          <w:tcPr>
            <w:tcW w:w="3330" w:type="dxa"/>
          </w:tcPr>
          <w:p w14:paraId="5DDF5C6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55F9DA75" w14:textId="77777777" w:rsidTr="00482799">
        <w:tc>
          <w:tcPr>
            <w:tcW w:w="1021" w:type="dxa"/>
            <w:vAlign w:val="center"/>
          </w:tcPr>
          <w:p w14:paraId="060BCB3F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19.</w:t>
            </w:r>
          </w:p>
        </w:tc>
        <w:tc>
          <w:tcPr>
            <w:tcW w:w="5468" w:type="dxa"/>
          </w:tcPr>
          <w:p w14:paraId="0D80E876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istorice</w:t>
            </w:r>
          </w:p>
        </w:tc>
        <w:tc>
          <w:tcPr>
            <w:tcW w:w="3330" w:type="dxa"/>
          </w:tcPr>
          <w:p w14:paraId="2562AFAA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22FBB6B4" w14:textId="77777777" w:rsidTr="00482799">
        <w:tc>
          <w:tcPr>
            <w:tcW w:w="1021" w:type="dxa"/>
            <w:vAlign w:val="center"/>
          </w:tcPr>
          <w:p w14:paraId="6D3EA234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20.</w:t>
            </w:r>
          </w:p>
        </w:tc>
        <w:tc>
          <w:tcPr>
            <w:tcW w:w="5468" w:type="dxa"/>
          </w:tcPr>
          <w:p w14:paraId="16E18DB8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istorie</w:t>
            </w:r>
          </w:p>
        </w:tc>
        <w:tc>
          <w:tcPr>
            <w:tcW w:w="3330" w:type="dxa"/>
          </w:tcPr>
          <w:p w14:paraId="660683D0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6A93BA61" w14:textId="77777777" w:rsidTr="00482799">
        <w:tc>
          <w:tcPr>
            <w:tcW w:w="1021" w:type="dxa"/>
            <w:vAlign w:val="center"/>
          </w:tcPr>
          <w:p w14:paraId="2D9CDFB3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21.</w:t>
            </w:r>
          </w:p>
        </w:tc>
        <w:tc>
          <w:tcPr>
            <w:tcW w:w="5468" w:type="dxa"/>
          </w:tcPr>
          <w:p w14:paraId="763E945D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Lectii interactive istorie</w:t>
            </w:r>
          </w:p>
        </w:tc>
        <w:tc>
          <w:tcPr>
            <w:tcW w:w="3330" w:type="dxa"/>
          </w:tcPr>
          <w:p w14:paraId="59CEB8C8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010DF39D" w14:textId="77777777" w:rsidTr="00482799">
        <w:tc>
          <w:tcPr>
            <w:tcW w:w="1021" w:type="dxa"/>
            <w:vAlign w:val="center"/>
          </w:tcPr>
          <w:p w14:paraId="40620064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22.</w:t>
            </w:r>
          </w:p>
        </w:tc>
        <w:tc>
          <w:tcPr>
            <w:tcW w:w="5468" w:type="dxa"/>
          </w:tcPr>
          <w:p w14:paraId="0AB5DE6A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geografie</w:t>
            </w:r>
          </w:p>
        </w:tc>
        <w:tc>
          <w:tcPr>
            <w:tcW w:w="3330" w:type="dxa"/>
          </w:tcPr>
          <w:p w14:paraId="7E223310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65DEFFD2" w14:textId="77777777" w:rsidTr="00482799">
        <w:tc>
          <w:tcPr>
            <w:tcW w:w="1021" w:type="dxa"/>
            <w:vAlign w:val="center"/>
          </w:tcPr>
          <w:p w14:paraId="0F4778D3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23.</w:t>
            </w:r>
          </w:p>
        </w:tc>
        <w:tc>
          <w:tcPr>
            <w:tcW w:w="5468" w:type="dxa"/>
          </w:tcPr>
          <w:p w14:paraId="43F2DF4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Harti geografice</w:t>
            </w:r>
          </w:p>
        </w:tc>
        <w:tc>
          <w:tcPr>
            <w:tcW w:w="3330" w:type="dxa"/>
          </w:tcPr>
          <w:p w14:paraId="576C03EA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51CC68F8" w14:textId="77777777" w:rsidTr="00482799">
        <w:tc>
          <w:tcPr>
            <w:tcW w:w="1021" w:type="dxa"/>
            <w:vAlign w:val="center"/>
          </w:tcPr>
          <w:p w14:paraId="370916FF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lastRenderedPageBreak/>
              <w:t>24.</w:t>
            </w:r>
          </w:p>
        </w:tc>
        <w:tc>
          <w:tcPr>
            <w:tcW w:w="5468" w:type="dxa"/>
          </w:tcPr>
          <w:p w14:paraId="72C40A3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Glob pamantesc</w:t>
            </w:r>
          </w:p>
        </w:tc>
        <w:tc>
          <w:tcPr>
            <w:tcW w:w="3330" w:type="dxa"/>
          </w:tcPr>
          <w:p w14:paraId="65C8575D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091FA0BA" w14:textId="77777777" w:rsidTr="00482799">
        <w:tc>
          <w:tcPr>
            <w:tcW w:w="1021" w:type="dxa"/>
            <w:vAlign w:val="center"/>
          </w:tcPr>
          <w:p w14:paraId="29E3D84C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25.</w:t>
            </w:r>
          </w:p>
        </w:tc>
        <w:tc>
          <w:tcPr>
            <w:tcW w:w="5468" w:type="dxa"/>
          </w:tcPr>
          <w:p w14:paraId="24EDAC29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Atlas geografic general</w:t>
            </w:r>
          </w:p>
        </w:tc>
        <w:tc>
          <w:tcPr>
            <w:tcW w:w="3330" w:type="dxa"/>
          </w:tcPr>
          <w:p w14:paraId="4CF25E7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35291D53" w14:textId="77777777" w:rsidTr="00482799">
        <w:tc>
          <w:tcPr>
            <w:tcW w:w="1021" w:type="dxa"/>
            <w:vAlign w:val="center"/>
          </w:tcPr>
          <w:p w14:paraId="1D65C5B5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26.</w:t>
            </w:r>
          </w:p>
        </w:tc>
        <w:tc>
          <w:tcPr>
            <w:tcW w:w="5468" w:type="dxa"/>
          </w:tcPr>
          <w:p w14:paraId="645E64D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Atlasul Romaniei</w:t>
            </w:r>
          </w:p>
        </w:tc>
        <w:tc>
          <w:tcPr>
            <w:tcW w:w="3330" w:type="dxa"/>
          </w:tcPr>
          <w:p w14:paraId="144EFC13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19C7C365" w14:textId="77777777" w:rsidTr="00482799">
        <w:tc>
          <w:tcPr>
            <w:tcW w:w="1021" w:type="dxa"/>
            <w:vAlign w:val="center"/>
          </w:tcPr>
          <w:p w14:paraId="0556CA61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27.</w:t>
            </w:r>
          </w:p>
        </w:tc>
        <w:tc>
          <w:tcPr>
            <w:tcW w:w="5468" w:type="dxa"/>
          </w:tcPr>
          <w:p w14:paraId="6D9E9AD1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geografie</w:t>
            </w:r>
          </w:p>
        </w:tc>
        <w:tc>
          <w:tcPr>
            <w:tcW w:w="3330" w:type="dxa"/>
          </w:tcPr>
          <w:p w14:paraId="78A62AE0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1AAF2F07" w14:textId="77777777" w:rsidTr="00482799">
        <w:tc>
          <w:tcPr>
            <w:tcW w:w="1021" w:type="dxa"/>
            <w:vAlign w:val="center"/>
          </w:tcPr>
          <w:p w14:paraId="1F9FC273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28.</w:t>
            </w:r>
          </w:p>
        </w:tc>
        <w:tc>
          <w:tcPr>
            <w:tcW w:w="5468" w:type="dxa"/>
          </w:tcPr>
          <w:p w14:paraId="4EF37790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educatie tehnologica</w:t>
            </w:r>
          </w:p>
        </w:tc>
        <w:tc>
          <w:tcPr>
            <w:tcW w:w="3330" w:type="dxa"/>
          </w:tcPr>
          <w:p w14:paraId="6D3EBB95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765D7D17" w14:textId="77777777" w:rsidTr="00482799">
        <w:tc>
          <w:tcPr>
            <w:tcW w:w="1021" w:type="dxa"/>
            <w:vAlign w:val="center"/>
          </w:tcPr>
          <w:p w14:paraId="4DABE899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29.</w:t>
            </w:r>
          </w:p>
        </w:tc>
        <w:tc>
          <w:tcPr>
            <w:tcW w:w="5468" w:type="dxa"/>
          </w:tcPr>
          <w:p w14:paraId="5707133E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educatie tehnologica gimnaziu pentru profesor</w:t>
            </w:r>
          </w:p>
        </w:tc>
        <w:tc>
          <w:tcPr>
            <w:tcW w:w="3330" w:type="dxa"/>
          </w:tcPr>
          <w:p w14:paraId="457A0D50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6E92DB6E" w14:textId="77777777" w:rsidTr="00482799">
        <w:tc>
          <w:tcPr>
            <w:tcW w:w="1021" w:type="dxa"/>
            <w:vAlign w:val="center"/>
          </w:tcPr>
          <w:p w14:paraId="7B94E30C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30.</w:t>
            </w:r>
          </w:p>
        </w:tc>
        <w:tc>
          <w:tcPr>
            <w:tcW w:w="5468" w:type="dxa"/>
          </w:tcPr>
          <w:p w14:paraId="19D741C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Traforas</w:t>
            </w:r>
          </w:p>
        </w:tc>
        <w:tc>
          <w:tcPr>
            <w:tcW w:w="3330" w:type="dxa"/>
          </w:tcPr>
          <w:p w14:paraId="7202C029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25E0EAF5" w14:textId="77777777" w:rsidTr="00482799">
        <w:tc>
          <w:tcPr>
            <w:tcW w:w="1021" w:type="dxa"/>
            <w:vAlign w:val="center"/>
          </w:tcPr>
          <w:p w14:paraId="12F8F297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31.</w:t>
            </w:r>
          </w:p>
        </w:tc>
        <w:tc>
          <w:tcPr>
            <w:tcW w:w="5468" w:type="dxa"/>
          </w:tcPr>
          <w:p w14:paraId="737F466C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Pistol de lipit</w:t>
            </w:r>
          </w:p>
        </w:tc>
        <w:tc>
          <w:tcPr>
            <w:tcW w:w="3330" w:type="dxa"/>
          </w:tcPr>
          <w:p w14:paraId="74BD8695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715D3E2A" w14:textId="77777777" w:rsidTr="00482799">
        <w:tc>
          <w:tcPr>
            <w:tcW w:w="1021" w:type="dxa"/>
            <w:vAlign w:val="center"/>
          </w:tcPr>
          <w:p w14:paraId="40A270FA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32.</w:t>
            </w:r>
          </w:p>
        </w:tc>
        <w:tc>
          <w:tcPr>
            <w:tcW w:w="5468" w:type="dxa"/>
          </w:tcPr>
          <w:p w14:paraId="32D4F499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specifice disciplinei educatie tehnologica</w:t>
            </w:r>
          </w:p>
        </w:tc>
        <w:tc>
          <w:tcPr>
            <w:tcW w:w="3330" w:type="dxa"/>
          </w:tcPr>
          <w:p w14:paraId="2EB859E4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3D2FF9C6" w14:textId="77777777" w:rsidTr="00482799">
        <w:tc>
          <w:tcPr>
            <w:tcW w:w="1021" w:type="dxa"/>
            <w:vAlign w:val="center"/>
          </w:tcPr>
          <w:p w14:paraId="2126D642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33.</w:t>
            </w:r>
          </w:p>
        </w:tc>
        <w:tc>
          <w:tcPr>
            <w:tcW w:w="5468" w:type="dxa"/>
          </w:tcPr>
          <w:p w14:paraId="69F66556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profesionala de geometrie pentru executarea machetelor</w:t>
            </w:r>
          </w:p>
        </w:tc>
        <w:tc>
          <w:tcPr>
            <w:tcW w:w="3330" w:type="dxa"/>
          </w:tcPr>
          <w:p w14:paraId="2C9A7966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40F92" w14:paraId="6CC5A130" w14:textId="77777777" w:rsidTr="00482799">
        <w:tc>
          <w:tcPr>
            <w:tcW w:w="1021" w:type="dxa"/>
            <w:vAlign w:val="center"/>
          </w:tcPr>
          <w:p w14:paraId="748DF1D9" w14:textId="77777777" w:rsidR="00D40F92" w:rsidRDefault="00D40F92" w:rsidP="0048279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34.</w:t>
            </w:r>
          </w:p>
        </w:tc>
        <w:tc>
          <w:tcPr>
            <w:tcW w:w="5468" w:type="dxa"/>
          </w:tcPr>
          <w:p w14:paraId="048418A2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Seturi de pensule</w:t>
            </w:r>
          </w:p>
        </w:tc>
        <w:tc>
          <w:tcPr>
            <w:tcW w:w="3330" w:type="dxa"/>
          </w:tcPr>
          <w:p w14:paraId="5AB1A9A2" w14:textId="77777777" w:rsidR="00D40F92" w:rsidRDefault="00D40F92" w:rsidP="004827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</w:tbl>
    <w:p w14:paraId="6D4CC670" w14:textId="77777777" w:rsidR="009772B9" w:rsidRDefault="009772B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3565995E" w14:textId="691D7F7B" w:rsidR="009772B9" w:rsidRDefault="00D40F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Total fară TVA = </w:t>
      </w:r>
      <w:r w:rsidRPr="00D40F92">
        <w:rPr>
          <w:rFonts w:ascii="Times New Roman" w:hAnsi="Times New Roman"/>
          <w:b/>
          <w:i/>
          <w:iCs/>
          <w:sz w:val="24"/>
          <w:szCs w:val="24"/>
          <w:lang w:val="en-GB"/>
        </w:rPr>
        <w:t>197.890,80</w:t>
      </w:r>
      <w:r w:rsidRPr="00D40F92">
        <w:rPr>
          <w:rFonts w:ascii="Times New Roman" w:eastAsia="SimSun" w:hAnsi="Times New Roman"/>
          <w:b/>
          <w:bCs/>
          <w:i/>
          <w:iCs/>
          <w:sz w:val="24"/>
          <w:szCs w:val="24"/>
          <w:lang w:val="en-GB" w:eastAsia="zh-CN"/>
        </w:rPr>
        <w:t xml:space="preserve"> lei</w:t>
      </w:r>
      <w:r>
        <w:rPr>
          <w:rFonts w:ascii="Times New Roman" w:eastAsia="SimSun" w:hAnsi="Times New Roman"/>
          <w:b/>
          <w:bCs/>
          <w:sz w:val="24"/>
          <w:szCs w:val="24"/>
          <w:lang w:val="en-GB" w:eastAsia="zh-CN"/>
        </w:rPr>
        <w:t xml:space="preserve"> </w:t>
      </w:r>
    </w:p>
    <w:p w14:paraId="15B98D88" w14:textId="38ED9B29" w:rsidR="009772B9" w:rsidRDefault="00D40F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TVA= </w:t>
      </w:r>
      <w:r>
        <w:rPr>
          <w:rFonts w:ascii="Times New Roman" w:hAnsi="Times New Roman"/>
          <w:bCs/>
          <w:sz w:val="24"/>
          <w:szCs w:val="24"/>
        </w:rPr>
        <w:tab/>
      </w:r>
      <w:r w:rsidRPr="00D40F92">
        <w:rPr>
          <w:rFonts w:ascii="Times New Roman" w:hAnsi="Times New Roman"/>
          <w:b/>
          <w:i/>
          <w:iCs/>
          <w:sz w:val="24"/>
          <w:szCs w:val="24"/>
        </w:rPr>
        <w:t>41.557,07 lei</w:t>
      </w:r>
    </w:p>
    <w:p w14:paraId="0A7760D8" w14:textId="27908273" w:rsidR="009772B9" w:rsidRDefault="00D40F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TOTAL= </w:t>
      </w:r>
      <w:r w:rsidRPr="00D40F92">
        <w:rPr>
          <w:rFonts w:ascii="Times New Roman" w:hAnsi="Times New Roman" w:cs="Times New Roman"/>
          <w:b/>
          <w:i/>
          <w:iCs/>
          <w:sz w:val="24"/>
          <w:szCs w:val="24"/>
        </w:rPr>
        <w:t>239.447,87 lei</w:t>
      </w:r>
    </w:p>
    <w:p w14:paraId="20CAE80E" w14:textId="77777777" w:rsidR="009772B9" w:rsidRDefault="00D40F92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Estimarea valorii s-a realizat pe baza urm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Cs/>
          <w:sz w:val="24"/>
          <w:szCs w:val="24"/>
        </w:rPr>
        <w:t>toarelor documente/ informații:</w:t>
      </w:r>
    </w:p>
    <w:p w14:paraId="233533A9" w14:textId="77777777" w:rsidR="009772B9" w:rsidRDefault="00D40F9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studiu de piată</w:t>
      </w:r>
    </w:p>
    <w:p w14:paraId="4B0B9450" w14:textId="77777777" w:rsidR="009772B9" w:rsidRDefault="00D40F9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 de ofertă</w:t>
      </w:r>
    </w:p>
    <w:p w14:paraId="1645AA90" w14:textId="77777777" w:rsidR="009772B9" w:rsidRDefault="00D40F9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contracte similare precedente</w:t>
      </w:r>
    </w:p>
    <w:p w14:paraId="09AD2690" w14:textId="77777777" w:rsidR="009772B9" w:rsidRDefault="00D40F9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alte surse (cataloage, website, etc.)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52AD2A65" w14:textId="55C3E1DE" w:rsidR="009772B9" w:rsidRDefault="00D40F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Valoarea </w:t>
      </w:r>
      <w:r>
        <w:rPr>
          <w:rFonts w:ascii="Times New Roman" w:hAnsi="Times New Roman" w:cs="Times New Roman"/>
          <w:bCs/>
          <w:sz w:val="24"/>
          <w:szCs w:val="24"/>
        </w:rPr>
        <w:t xml:space="preserve">total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estimata pentru </w:t>
      </w:r>
      <w:r w:rsidR="00020122">
        <w:rPr>
          <w:rFonts w:ascii="Times New Roman" w:hAnsi="Times New Roman" w:cs="Times New Roman"/>
          <w:bCs/>
          <w:sz w:val="24"/>
          <w:szCs w:val="24"/>
          <w:lang w:val="ro-RO"/>
        </w:rPr>
        <w:t>materiale didactice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conform bugetului proiectului este de </w:t>
      </w:r>
      <w:r w:rsidRPr="00D40F92">
        <w:rPr>
          <w:rFonts w:ascii="Times New Roman" w:hAnsi="Times New Roman"/>
          <w:b/>
          <w:i/>
          <w:iCs/>
          <w:sz w:val="24"/>
          <w:szCs w:val="24"/>
          <w:lang w:val="en-GB"/>
        </w:rPr>
        <w:t>197.890,80</w:t>
      </w:r>
      <w:r w:rsidRPr="00D40F92">
        <w:rPr>
          <w:rFonts w:ascii="Times New Roman" w:eastAsia="SimSun" w:hAnsi="Times New Roman"/>
          <w:b/>
          <w:bCs/>
          <w:i/>
          <w:iCs/>
          <w:sz w:val="24"/>
          <w:szCs w:val="24"/>
          <w:lang w:val="en-GB"/>
        </w:rPr>
        <w:t xml:space="preserve"> lei</w:t>
      </w:r>
      <w:r>
        <w:rPr>
          <w:rFonts w:ascii="Times New Roman" w:eastAsia="SimSu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fără TVA</w:t>
      </w:r>
      <w:r>
        <w:rPr>
          <w:rFonts w:ascii="Times New Roman" w:hAnsi="Times New Roman" w:cs="Times New Roman"/>
          <w:bCs/>
          <w:sz w:val="24"/>
          <w:szCs w:val="24"/>
        </w:rPr>
        <w:t>, aceasta valoare fiind obtinuta pe baza de oferte de pret postate pe site-urile firmelor de profil.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Au fost utilizate informatii publicate pe diverse site-uri de magazine online. </w:t>
      </w:r>
    </w:p>
    <w:p w14:paraId="322A8A69" w14:textId="6D10D3EF" w:rsidR="009772B9" w:rsidRPr="00D40F92" w:rsidRDefault="00D40F9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 urmare a celor de mai sus, s-a întocmit prezenta notă justificativă, în scopul inițierii procedurii de achiziție în cadrul proiectului.</w:t>
      </w:r>
    </w:p>
    <w:p w14:paraId="250CA04F" w14:textId="77777777" w:rsidR="009772B9" w:rsidRDefault="00D40F92">
      <w:pPr>
        <w:spacing w:after="0"/>
        <w:ind w:right="4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</w:t>
      </w:r>
      <w:r>
        <w:rPr>
          <w:rFonts w:ascii="Times New Roman" w:hAnsi="Times New Roman" w:cs="Times New Roman"/>
          <w:sz w:val="24"/>
          <w:szCs w:val="24"/>
          <w:lang w:val="en-GB"/>
        </w:rPr>
        <w:t>: Herman Bianca - Functionar public</w:t>
      </w:r>
    </w:p>
    <w:p w14:paraId="706EB915" w14:textId="77777777" w:rsidR="009772B9" w:rsidRDefault="009772B9">
      <w:pPr>
        <w:spacing w:after="0"/>
        <w:ind w:right="4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BF5848" w14:textId="77777777" w:rsidR="009772B9" w:rsidRDefault="00D40F92">
      <w:pPr>
        <w:spacing w:after="0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Semnătură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………………………</w:t>
      </w:r>
    </w:p>
    <w:p w14:paraId="61AAB385" w14:textId="77777777" w:rsidR="009772B9" w:rsidRDefault="009772B9">
      <w:pPr>
        <w:ind w:right="4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772B9">
      <w:headerReference w:type="default" r:id="rId8"/>
      <w:footerReference w:type="even" r:id="rId9"/>
      <w:footerReference w:type="default" r:id="rId10"/>
      <w:pgSz w:w="11907" w:h="1683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74DB" w14:textId="77777777" w:rsidR="009772B9" w:rsidRDefault="00D40F92">
      <w:pPr>
        <w:spacing w:line="240" w:lineRule="auto"/>
      </w:pPr>
      <w:r>
        <w:separator/>
      </w:r>
    </w:p>
  </w:endnote>
  <w:endnote w:type="continuationSeparator" w:id="0">
    <w:p w14:paraId="14F52739" w14:textId="77777777" w:rsidR="009772B9" w:rsidRDefault="00D40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CA58" w14:textId="77777777" w:rsidR="009772B9" w:rsidRDefault="009772B9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9772B9" w14:paraId="2240F172" w14:textId="77777777">
      <w:tc>
        <w:tcPr>
          <w:tcW w:w="7621" w:type="dxa"/>
        </w:tcPr>
        <w:p w14:paraId="477EC87E" w14:textId="77777777" w:rsidR="009772B9" w:rsidRDefault="009772B9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5DE7525" w14:textId="77777777" w:rsidR="009772B9" w:rsidRDefault="00D40F92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307B768F" w14:textId="77777777" w:rsidR="009772B9" w:rsidRDefault="009772B9">
    <w:pPr>
      <w:pStyle w:val="Footer"/>
      <w:tabs>
        <w:tab w:val="left" w:pos="708"/>
      </w:tabs>
      <w:ind w:left="-360"/>
      <w:rPr>
        <w:rFonts w:ascii="Trebuchet MS" w:hAnsi="Trebuchet MS"/>
        <w:b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2CC2" w14:textId="77777777" w:rsidR="009772B9" w:rsidRDefault="00D40F92">
      <w:pPr>
        <w:spacing w:after="0"/>
      </w:pPr>
      <w:r>
        <w:separator/>
      </w:r>
    </w:p>
  </w:footnote>
  <w:footnote w:type="continuationSeparator" w:id="0">
    <w:p w14:paraId="0A0C4C9F" w14:textId="77777777" w:rsidR="009772B9" w:rsidRDefault="00D40F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772B9" w14:paraId="59376D0F" w14:textId="77777777">
      <w:tc>
        <w:tcPr>
          <w:tcW w:w="3410" w:type="dxa"/>
        </w:tcPr>
        <w:p w14:paraId="2628EC05" w14:textId="77777777" w:rsidR="009772B9" w:rsidRDefault="00D40F92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3C94A176" wp14:editId="2D02F6B9">
                <wp:extent cx="2094230" cy="521970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0AF35369" w14:textId="77777777" w:rsidR="009772B9" w:rsidRDefault="00D40F92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65BFDC4A" wp14:editId="0C72EEDC">
                <wp:extent cx="552450" cy="549910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33D3A395" w14:textId="77777777" w:rsidR="009772B9" w:rsidRDefault="00D40F92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30421795" wp14:editId="728F88AA">
                <wp:extent cx="2237740" cy="361315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FC1CC" w14:textId="77777777" w:rsidR="009772B9" w:rsidRDefault="009772B9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E8E"/>
    <w:multiLevelType w:val="multilevel"/>
    <w:tmpl w:val="14C91E8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multilevel"/>
    <w:tmpl w:val="17570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4439"/>
    <w:multiLevelType w:val="multilevel"/>
    <w:tmpl w:val="1C454439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714"/>
    <w:multiLevelType w:val="multilevel"/>
    <w:tmpl w:val="21DC2714"/>
    <w:lvl w:ilvl="0">
      <w:start w:val="1"/>
      <w:numFmt w:val="decimal"/>
      <w:pStyle w:val="Style1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295"/>
    <w:multiLevelType w:val="multilevel"/>
    <w:tmpl w:val="6EBA1295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012364554">
    <w:abstractNumId w:val="4"/>
  </w:num>
  <w:num w:numId="2" w16cid:durableId="105780224">
    <w:abstractNumId w:val="1"/>
  </w:num>
  <w:num w:numId="3" w16cid:durableId="545022087">
    <w:abstractNumId w:val="3"/>
  </w:num>
  <w:num w:numId="4" w16cid:durableId="1409382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99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04"/>
    <w:rsid w:val="00014BA4"/>
    <w:rsid w:val="00020122"/>
    <w:rsid w:val="00064AEF"/>
    <w:rsid w:val="000A742F"/>
    <w:rsid w:val="000C15FE"/>
    <w:rsid w:val="000C6A87"/>
    <w:rsid w:val="000D0DDF"/>
    <w:rsid w:val="000F34AC"/>
    <w:rsid w:val="000F534C"/>
    <w:rsid w:val="00107AB5"/>
    <w:rsid w:val="00136712"/>
    <w:rsid w:val="0016319C"/>
    <w:rsid w:val="0017246B"/>
    <w:rsid w:val="00192F16"/>
    <w:rsid w:val="001C612B"/>
    <w:rsid w:val="001E1F8B"/>
    <w:rsid w:val="00263756"/>
    <w:rsid w:val="00270CDC"/>
    <w:rsid w:val="00272CA0"/>
    <w:rsid w:val="002C1589"/>
    <w:rsid w:val="002E5CD1"/>
    <w:rsid w:val="002F22AD"/>
    <w:rsid w:val="00335783"/>
    <w:rsid w:val="0038217D"/>
    <w:rsid w:val="003C4596"/>
    <w:rsid w:val="003D4BDC"/>
    <w:rsid w:val="003E0807"/>
    <w:rsid w:val="004040BC"/>
    <w:rsid w:val="00410BC1"/>
    <w:rsid w:val="004239D6"/>
    <w:rsid w:val="00453F41"/>
    <w:rsid w:val="004A49B9"/>
    <w:rsid w:val="004A5877"/>
    <w:rsid w:val="004E22C2"/>
    <w:rsid w:val="005542F1"/>
    <w:rsid w:val="00573C32"/>
    <w:rsid w:val="005A0248"/>
    <w:rsid w:val="005B5D62"/>
    <w:rsid w:val="005E23E6"/>
    <w:rsid w:val="00600799"/>
    <w:rsid w:val="00674074"/>
    <w:rsid w:val="006776E0"/>
    <w:rsid w:val="006D2DC0"/>
    <w:rsid w:val="00704DD8"/>
    <w:rsid w:val="007075DB"/>
    <w:rsid w:val="00715E91"/>
    <w:rsid w:val="00723384"/>
    <w:rsid w:val="00767855"/>
    <w:rsid w:val="007A0782"/>
    <w:rsid w:val="007D0850"/>
    <w:rsid w:val="008066EF"/>
    <w:rsid w:val="00810C50"/>
    <w:rsid w:val="008157B5"/>
    <w:rsid w:val="00875F10"/>
    <w:rsid w:val="00892049"/>
    <w:rsid w:val="008A40F5"/>
    <w:rsid w:val="008F2A44"/>
    <w:rsid w:val="008F30D8"/>
    <w:rsid w:val="009104DB"/>
    <w:rsid w:val="00960F98"/>
    <w:rsid w:val="009772B9"/>
    <w:rsid w:val="009C75CF"/>
    <w:rsid w:val="009D76FA"/>
    <w:rsid w:val="009E51B4"/>
    <w:rsid w:val="009E741B"/>
    <w:rsid w:val="00A01386"/>
    <w:rsid w:val="00A02B91"/>
    <w:rsid w:val="00A056CF"/>
    <w:rsid w:val="00A12548"/>
    <w:rsid w:val="00A12DA9"/>
    <w:rsid w:val="00A52966"/>
    <w:rsid w:val="00A82204"/>
    <w:rsid w:val="00AF4CA8"/>
    <w:rsid w:val="00B67912"/>
    <w:rsid w:val="00BB3706"/>
    <w:rsid w:val="00BC0EA3"/>
    <w:rsid w:val="00BF6C4C"/>
    <w:rsid w:val="00C30F5D"/>
    <w:rsid w:val="00C45A2A"/>
    <w:rsid w:val="00C67FBB"/>
    <w:rsid w:val="00CE2B5E"/>
    <w:rsid w:val="00D24BCF"/>
    <w:rsid w:val="00D40F92"/>
    <w:rsid w:val="00D5553D"/>
    <w:rsid w:val="00D70F3F"/>
    <w:rsid w:val="00DC7FB2"/>
    <w:rsid w:val="00DE39D5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  <w:rsid w:val="051716E5"/>
    <w:rsid w:val="065751F3"/>
    <w:rsid w:val="08D5688C"/>
    <w:rsid w:val="0B1835C3"/>
    <w:rsid w:val="0C57237B"/>
    <w:rsid w:val="115C628C"/>
    <w:rsid w:val="12E235A3"/>
    <w:rsid w:val="1CEF7AD1"/>
    <w:rsid w:val="277A734D"/>
    <w:rsid w:val="2AB87DF5"/>
    <w:rsid w:val="33AA0350"/>
    <w:rsid w:val="33F814B4"/>
    <w:rsid w:val="37560DD6"/>
    <w:rsid w:val="37980946"/>
    <w:rsid w:val="385876FF"/>
    <w:rsid w:val="387A56B5"/>
    <w:rsid w:val="38842021"/>
    <w:rsid w:val="3CB916FA"/>
    <w:rsid w:val="3D1D6574"/>
    <w:rsid w:val="468808C3"/>
    <w:rsid w:val="4CED7344"/>
    <w:rsid w:val="4EB340DA"/>
    <w:rsid w:val="5E116045"/>
    <w:rsid w:val="5F785B49"/>
    <w:rsid w:val="6882763A"/>
    <w:rsid w:val="69B67B41"/>
    <w:rsid w:val="730701C4"/>
    <w:rsid w:val="765566B2"/>
    <w:rsid w:val="778D1811"/>
    <w:rsid w:val="7B1D4722"/>
    <w:rsid w:val="7EB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4882F"/>
  <w15:docId w15:val="{09CBDB3F-2A40-4DA3-8C6F-E332E8B0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BodyText3">
    <w:name w:val="Body Text 3"/>
    <w:basedOn w:val="Normal"/>
    <w:link w:val="BodyText3Char"/>
    <w:autoRedefine/>
    <w:uiPriority w:val="99"/>
    <w:unhideWhenUsed/>
    <w:qFormat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link w:val="CaptionChar"/>
    <w:autoRedefine/>
    <w:uiPriority w:val="99"/>
    <w:unhideWhenUsed/>
    <w:qFormat/>
    <w:pPr>
      <w:spacing w:line="240" w:lineRule="auto"/>
    </w:pPr>
    <w:rPr>
      <w:i/>
      <w:iCs/>
      <w:color w:val="1F497D" w:themeColor="text2"/>
      <w:sz w:val="18"/>
      <w:szCs w:val="18"/>
      <w:lang w:val="ro-RO" w:eastAsia="en-US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autoRedefine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autoRedefine/>
    <w:uiPriority w:val="99"/>
    <w:unhideWhenUsed/>
    <w:qFormat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autoRedefine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autoRedefine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autoRedefine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autoRedefine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autoRedefine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autoRedefine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autoRedefine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Heading7Char">
    <w:name w:val="Heading 7 Char"/>
    <w:basedOn w:val="DefaultParagraphFont"/>
    <w:link w:val="Heading7"/>
    <w:autoRedefine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customStyle="1" w:styleId="Heading8Char">
    <w:name w:val="Heading 8 Char"/>
    <w:basedOn w:val="DefaultParagraphFont"/>
    <w:link w:val="Heading8"/>
    <w:autoRedefine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autoRedefine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autoRedefine/>
    <w:uiPriority w:val="99"/>
    <w:qFormat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autoRedefine/>
    <w:qFormat/>
  </w:style>
  <w:style w:type="character" w:customStyle="1" w:styleId="eop">
    <w:name w:val="eop"/>
    <w:basedOn w:val="DefaultParagraphFont"/>
    <w:autoRedefine/>
    <w:qFormat/>
  </w:style>
  <w:style w:type="character" w:customStyle="1" w:styleId="tabchar">
    <w:name w:val="tabchar"/>
    <w:basedOn w:val="DefaultParagraphFont"/>
    <w:autoRedefine/>
    <w:qFormat/>
  </w:style>
  <w:style w:type="table" w:customStyle="1" w:styleId="TableGridLight1">
    <w:name w:val="Table Grid Light1"/>
    <w:basedOn w:val="TableNormal"/>
    <w:autoRedefine/>
    <w:uiPriority w:val="40"/>
    <w:qFormat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mmentTextChar">
    <w:name w:val="Comment Text Char"/>
    <w:basedOn w:val="DefaultParagraphFont"/>
    <w:link w:val="CommentText"/>
    <w:autoRedefine/>
    <w:uiPriority w:val="99"/>
    <w:qFormat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Pr>
      <w:rFonts w:eastAsiaTheme="minorHAnsi"/>
      <w:lang w:eastAsia="en-US"/>
    </w:rPr>
  </w:style>
  <w:style w:type="character" w:customStyle="1" w:styleId="FootnoteTextChar">
    <w:name w:val="Footnote Text Char"/>
    <w:basedOn w:val="DefaultParagraphFont"/>
    <w:link w:val="FootnoteText"/>
    <w:autoRedefine/>
    <w:uiPriority w:val="99"/>
    <w:qFormat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autoRedefine/>
    <w:uiPriority w:val="1"/>
    <w:qFormat/>
    <w:rPr>
      <w:rFonts w:ascii="Calibri" w:eastAsia="Calibri" w:hAnsi="Calibri" w:cs="Calibri"/>
      <w:lang w:val="ro-RO" w:eastAsia="ro-RO" w:bidi="ro-RO"/>
    </w:rPr>
  </w:style>
  <w:style w:type="character" w:customStyle="1" w:styleId="CaptionChar">
    <w:name w:val="Caption Char"/>
    <w:link w:val="Caption"/>
    <w:autoRedefine/>
    <w:uiPriority w:val="99"/>
    <w:qFormat/>
    <w:locked/>
    <w:rPr>
      <w:i/>
      <w:iCs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autoRedefine/>
    <w:qFormat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autoRedefine/>
    <w:qFormat/>
  </w:style>
  <w:style w:type="paragraph" w:customStyle="1" w:styleId="xmsolistparagraph">
    <w:name w:val="x_msolistparagraph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eastAsiaTheme="minorHAnsi"/>
      <w:b/>
      <w:bCs/>
      <w:sz w:val="20"/>
      <w:szCs w:val="20"/>
      <w:lang w:eastAsia="en-US"/>
    </w:rPr>
  </w:style>
  <w:style w:type="table" w:customStyle="1" w:styleId="ListTable1Light-Accent31">
    <w:name w:val="List Table 1 Light - Accent 31"/>
    <w:basedOn w:val="TableNormal"/>
    <w:autoRedefine/>
    <w:uiPriority w:val="46"/>
    <w:qFormat/>
    <w:rPr>
      <w:rFonts w:eastAsiaTheme="minorHAnsi"/>
    </w:rPr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Revision1">
    <w:name w:val="Revision1"/>
    <w:autoRedefine/>
    <w:hidden/>
    <w:uiPriority w:val="99"/>
    <w:semiHidden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Heading1"/>
    <w:link w:val="Style1Char"/>
    <w:autoRedefine/>
    <w:qFormat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autoRedefine/>
    <w:qFormat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autoRedefine/>
    <w:qFormat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autoRedefine/>
    <w:qFormat/>
    <w:rPr>
      <w:rFonts w:ascii="Arial" w:eastAsia="Calibri" w:hAnsi="Arial" w:cs="Arial"/>
      <w:color w:val="244061" w:themeColor="accent1" w:themeShade="80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Pr>
      <w:i/>
    </w:rPr>
  </w:style>
  <w:style w:type="character" w:customStyle="1" w:styleId="Style5Char">
    <w:name w:val="Style5 Char"/>
    <w:basedOn w:val="Style3Char"/>
    <w:link w:val="Style5"/>
    <w:autoRedefine/>
    <w:qFormat/>
    <w:rPr>
      <w:rFonts w:ascii="Arial" w:eastAsia="Calibri" w:hAnsi="Arial" w:cs="Arial"/>
      <w:i/>
      <w:color w:val="244061" w:themeColor="accent1" w:themeShade="80"/>
      <w:sz w:val="24"/>
      <w:szCs w:val="24"/>
      <w:lang w:val="ro-RO" w:eastAsia="ro-RO" w:bidi="ro-RO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autoRedefine/>
    <w:uiPriority w:val="99"/>
    <w:qFormat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autoRedefine/>
    <w:qFormat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5F4-4B06-49A9-A469-7056F0465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Nadina</cp:lastModifiedBy>
  <cp:revision>48</cp:revision>
  <cp:lastPrinted>2023-06-19T09:26:00Z</cp:lastPrinted>
  <dcterms:created xsi:type="dcterms:W3CDTF">2019-11-14T14:40:00Z</dcterms:created>
  <dcterms:modified xsi:type="dcterms:W3CDTF">2025-08-14T08:55:00Z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EF4CA4BD48F84C1EB11E1D4941E16327_13</vt:lpwstr>
  </property>
</Properties>
</file>